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1DF0" w14:textId="6440BA5A" w:rsidR="00F26AA9" w:rsidRPr="00F26AA9" w:rsidRDefault="00BB340E" w:rsidP="00F26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rmala UI" w:eastAsia="Times New Roman" w:hAnsi="Nirmala UI" w:cs="Nirmala UI"/>
          <w:b/>
          <w:bCs/>
          <w:noProof/>
          <w:sz w:val="24"/>
          <w:szCs w:val="24"/>
          <w:vertAlign w:val="superscript"/>
        </w:rPr>
        <w:drawing>
          <wp:anchor distT="0" distB="0" distL="114300" distR="114300" simplePos="0" relativeHeight="251660288" behindDoc="0" locked="0" layoutInCell="1" allowOverlap="1" wp14:anchorId="3A794453" wp14:editId="64C99693">
            <wp:simplePos x="0" y="0"/>
            <wp:positionH relativeFrom="margin">
              <wp:posOffset>203200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AA9">
        <w:rPr>
          <w:rFonts w:ascii="Nirmala UI" w:eastAsia="Times New Roman" w:hAnsi="Nirmala UI" w:cs="Nirmala UI"/>
          <w:b/>
          <w:bCs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9691" wp14:editId="171068AC">
                <wp:simplePos x="0" y="0"/>
                <wp:positionH relativeFrom="column">
                  <wp:posOffset>5435600</wp:posOffset>
                </wp:positionH>
                <wp:positionV relativeFrom="paragraph">
                  <wp:posOffset>-57150</wp:posOffset>
                </wp:positionV>
                <wp:extent cx="901700" cy="2984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5409" w14:textId="215976D1" w:rsidR="00F26AA9" w:rsidRPr="00BB340E" w:rsidRDefault="00BB340E" w:rsidP="00F26AA9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</w:pPr>
                            <w:r w:rsidRPr="00BB340E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মূসক-</w:t>
                            </w:r>
                            <w:r w:rsidR="00307816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৩</w:t>
                            </w:r>
                            <w:r w:rsidRPr="00BB340E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.</w:t>
                            </w:r>
                            <w:r w:rsidR="00307816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9691" id="Rectangle 2" o:spid="_x0000_s1026" style="position:absolute;left:0;text-align:left;margin-left:428pt;margin-top:-4.5pt;width:71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" fillcolor="white [3201]" strokecolor="#70ad47 [3209]" strokeweight="1pt">
                <v:textbox>
                  <w:txbxContent>
                    <w:p w14:paraId="106C5409" w14:textId="215976D1" w:rsidR="00F26AA9" w:rsidRPr="00BB340E" w:rsidRDefault="00BB340E" w:rsidP="00F26AA9">
                      <w:pPr>
                        <w:jc w:val="center"/>
                        <w:rPr>
                          <w:rFonts w:ascii="Nirmala UI" w:hAnsi="Nirmala UI" w:cs="Nirmala UI"/>
                          <w:b/>
                          <w:bCs/>
                        </w:rPr>
                      </w:pPr>
                      <w:r w:rsidRPr="00BB340E">
                        <w:rPr>
                          <w:rFonts w:ascii="Nirmala UI" w:hAnsi="Nirmala UI" w:cs="Nirmala UI"/>
                          <w:b/>
                          <w:bCs/>
                        </w:rPr>
                        <w:t>মূসক-</w:t>
                      </w:r>
                      <w:r w:rsidR="00307816">
                        <w:rPr>
                          <w:rFonts w:ascii="Nirmala UI" w:hAnsi="Nirmala UI" w:cs="Nirmala UI"/>
                          <w:b/>
                          <w:bCs/>
                        </w:rPr>
                        <w:t>৩</w:t>
                      </w:r>
                      <w:r w:rsidRPr="00BB340E">
                        <w:rPr>
                          <w:rFonts w:ascii="Nirmala UI" w:hAnsi="Nirmala UI" w:cs="Nirmala UI"/>
                          <w:b/>
                          <w:bCs/>
                        </w:rPr>
                        <w:t>.</w:t>
                      </w:r>
                      <w:r w:rsidR="00307816">
                        <w:rPr>
                          <w:rFonts w:ascii="Nirmala UI" w:hAnsi="Nirmala UI" w:cs="Nirmala UI"/>
                          <w:b/>
                          <w:bCs/>
                        </w:rPr>
                        <w:t>১</w:t>
                      </w:r>
                    </w:p>
                  </w:txbxContent>
                </v:textbox>
              </v:rect>
            </w:pict>
          </mc:Fallback>
        </mc:AlternateContent>
      </w:r>
      <w:r w:rsidR="00F26AA9" w:rsidRPr="00F26AA9">
        <w:rPr>
          <w:rFonts w:ascii="Nirmala UI" w:eastAsia="Times New Roman" w:hAnsi="Nirmala UI" w:cs="Nirmala UI"/>
          <w:b/>
          <w:bCs/>
          <w:sz w:val="24"/>
          <w:szCs w:val="24"/>
          <w:vertAlign w:val="superscript"/>
        </w:rPr>
        <w:t>১</w:t>
      </w:r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গণপ্রজাতন্ত্রী</w:t>
      </w:r>
      <w:proofErr w:type="spellEnd"/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বাংলাদেশ</w:t>
      </w:r>
      <w:proofErr w:type="spellEnd"/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সরকার</w:t>
      </w:r>
      <w:proofErr w:type="spellEnd"/>
      <w:r w:rsidR="00F26AA9">
        <w:rPr>
          <w:rFonts w:ascii="Nirmala UI" w:eastAsia="Times New Roman" w:hAnsi="Nirmala UI" w:cs="Nirmala UI"/>
          <w:sz w:val="24"/>
          <w:szCs w:val="24"/>
        </w:rPr>
        <w:t xml:space="preserve">   </w:t>
      </w:r>
    </w:p>
    <w:p w14:paraId="4B8B6052" w14:textId="6D11217D" w:rsidR="00F26AA9" w:rsidRDefault="00F26AA9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জাতীয়</w:t>
      </w:r>
      <w:proofErr w:type="spellEnd"/>
      <w:r w:rsidRPr="00F2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রাজস্ব</w:t>
      </w:r>
      <w:proofErr w:type="spellEnd"/>
      <w:r w:rsidRPr="00F2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বোর্ড</w:t>
      </w:r>
      <w:proofErr w:type="spellEnd"/>
    </w:p>
    <w:p w14:paraId="262CB851" w14:textId="77777777" w:rsidR="00BB340E" w:rsidRDefault="00BB340E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</w:p>
    <w:p w14:paraId="1334737A" w14:textId="0DC4C500" w:rsidR="009970EF" w:rsidRPr="00502296" w:rsidRDefault="00307816" w:rsidP="009970EF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মূসকে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এজেন্ট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সনদপত্রের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জন্য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আবেদনপত্র</w:t>
      </w:r>
      <w:proofErr w:type="spellEnd"/>
    </w:p>
    <w:p w14:paraId="19554712" w14:textId="78AF2947" w:rsidR="009100A2" w:rsidRDefault="00327669" w:rsidP="009970EF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sz w:val="24"/>
          <w:szCs w:val="24"/>
        </w:rPr>
      </w:pPr>
      <w:r>
        <w:t>[</w:t>
      </w:r>
      <w:proofErr w:type="spellStart"/>
      <w:r>
        <w:fldChar w:fldCharType="begin"/>
      </w:r>
      <w:r>
        <w:instrText xml:space="preserve"> HYPERLINK "https://vataxplatform.com/%e0%a6%ac%e0%a6%bf%e0%a6%a7%e0%a6%bf-%e0%a7%a7%e0%a7%ac-%e0%a6%ae%e0%a7%82%e0%a6%b8%e0%a6%95-%e0%a6%8f%e0%a6%9c%e0%a7%87%e0%a6%a8%e0%a7%8d%e0%a6%9f-%e0%a6%a8%e0%a6%bf%e0%a6%af%e0%a6%bc%e0%a7%8b/" </w:instrText>
      </w:r>
      <w:r>
        <w:fldChar w:fldCharType="separate"/>
      </w:r>
      <w:r>
        <w:rPr>
          <w:rStyle w:val="Strong"/>
          <w:rFonts w:ascii="Nirmala UI" w:hAnsi="Nirmala UI" w:cs="Nirmala UI"/>
          <w:color w:val="0000FF"/>
          <w:u w:val="single"/>
        </w:rPr>
        <w:t>বিধি</w:t>
      </w:r>
      <w:proofErr w:type="spellEnd"/>
      <w:r>
        <w:rPr>
          <w:rStyle w:val="Strong"/>
          <w:color w:val="0000FF"/>
          <w:u w:val="single"/>
        </w:rPr>
        <w:t xml:space="preserve"> </w:t>
      </w:r>
      <w:r>
        <w:rPr>
          <w:rStyle w:val="Strong"/>
          <w:rFonts w:ascii="Nirmala UI" w:hAnsi="Nirmala UI" w:cs="Nirmala UI"/>
          <w:color w:val="0000FF"/>
          <w:u w:val="single"/>
        </w:rPr>
        <w:t>১৬</w:t>
      </w:r>
      <w:r>
        <w:rPr>
          <w:rStyle w:val="Strong"/>
          <w:color w:val="0000FF"/>
          <w:u w:val="single"/>
        </w:rPr>
        <w:t xml:space="preserve"> </w:t>
      </w:r>
      <w:proofErr w:type="spellStart"/>
      <w:r>
        <w:rPr>
          <w:rStyle w:val="Strong"/>
          <w:rFonts w:ascii="Nirmala UI" w:hAnsi="Nirmala UI" w:cs="Nirmala UI"/>
          <w:color w:val="0000FF"/>
          <w:u w:val="single"/>
        </w:rPr>
        <w:t>এর</w:t>
      </w:r>
      <w:proofErr w:type="spellEnd"/>
      <w:r>
        <w:rPr>
          <w:rStyle w:val="Strong"/>
          <w:color w:val="0000FF"/>
          <w:u w:val="single"/>
        </w:rPr>
        <w:t xml:space="preserve"> </w:t>
      </w:r>
      <w:proofErr w:type="spellStart"/>
      <w:r>
        <w:rPr>
          <w:rStyle w:val="Strong"/>
          <w:rFonts w:ascii="Nirmala UI" w:hAnsi="Nirmala UI" w:cs="Nirmala UI"/>
          <w:color w:val="0000FF"/>
          <w:u w:val="single"/>
        </w:rPr>
        <w:t>উপ</w:t>
      </w:r>
      <w:r>
        <w:rPr>
          <w:rStyle w:val="Strong"/>
          <w:color w:val="0000FF"/>
          <w:u w:val="single"/>
        </w:rPr>
        <w:t>-</w:t>
      </w:r>
      <w:r>
        <w:rPr>
          <w:rStyle w:val="Strong"/>
          <w:rFonts w:ascii="Nirmala UI" w:hAnsi="Nirmala UI" w:cs="Nirmala UI"/>
          <w:color w:val="0000FF"/>
          <w:u w:val="single"/>
        </w:rPr>
        <w:t>বিধি</w:t>
      </w:r>
      <w:proofErr w:type="spellEnd"/>
      <w:r>
        <w:rPr>
          <w:rStyle w:val="Strong"/>
          <w:color w:val="0000FF"/>
          <w:u w:val="single"/>
        </w:rPr>
        <w:t xml:space="preserve"> (</w:t>
      </w:r>
      <w:r>
        <w:rPr>
          <w:rStyle w:val="Strong"/>
          <w:rFonts w:ascii="Nirmala UI" w:hAnsi="Nirmala UI" w:cs="Nirmala UI"/>
          <w:color w:val="0000FF"/>
          <w:u w:val="single"/>
        </w:rPr>
        <w:t>৩</w:t>
      </w:r>
      <w:r>
        <w:rPr>
          <w:rStyle w:val="Strong"/>
          <w:color w:val="0000FF"/>
          <w:u w:val="single"/>
        </w:rPr>
        <w:t xml:space="preserve">) </w:t>
      </w:r>
      <w:r>
        <w:rPr>
          <w:rStyle w:val="Strong"/>
          <w:rFonts w:ascii="Nirmala UI" w:hAnsi="Nirmala UI" w:cs="Nirmala UI"/>
          <w:color w:val="0000FF"/>
          <w:u w:val="single"/>
        </w:rPr>
        <w:t>ও</w:t>
      </w:r>
      <w:r>
        <w:rPr>
          <w:rStyle w:val="Strong"/>
          <w:color w:val="0000FF"/>
          <w:u w:val="single"/>
        </w:rPr>
        <w:t xml:space="preserve"> (</w:t>
      </w:r>
      <w:r>
        <w:rPr>
          <w:rStyle w:val="Strong"/>
          <w:rFonts w:ascii="Nirmala UI" w:hAnsi="Nirmala UI" w:cs="Nirmala UI"/>
          <w:color w:val="0000FF"/>
          <w:u w:val="single"/>
        </w:rPr>
        <w:t>৫</w:t>
      </w:r>
      <w:r>
        <w:rPr>
          <w:rStyle w:val="Strong"/>
          <w:color w:val="0000FF"/>
          <w:u w:val="single"/>
        </w:rPr>
        <w:t xml:space="preserve">) </w:t>
      </w:r>
      <w:proofErr w:type="spellStart"/>
      <w:r>
        <w:rPr>
          <w:rStyle w:val="Strong"/>
          <w:rFonts w:ascii="Nirmala UI" w:hAnsi="Nirmala UI" w:cs="Nirmala UI"/>
          <w:color w:val="0000FF"/>
          <w:u w:val="single"/>
        </w:rPr>
        <w:t>দ্রষ্টাব্য</w:t>
      </w:r>
      <w:proofErr w:type="spellEnd"/>
      <w:r>
        <w:fldChar w:fldCharType="end"/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7816" w:rsidRPr="00307816" w14:paraId="5B457369" w14:textId="77777777" w:rsidTr="0030781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4696B49" w14:textId="49D583EC" w:rsidR="00307816" w:rsidRPr="00307816" w:rsidRDefault="00307816" w:rsidP="009970EF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307816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অংশ-১: </w:t>
            </w:r>
            <w:proofErr w:type="spellStart"/>
            <w:r w:rsidRPr="00307816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সাধারণ</w:t>
            </w:r>
            <w:proofErr w:type="spellEnd"/>
            <w:r w:rsidRPr="00307816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তথ্য</w:t>
            </w:r>
            <w:proofErr w:type="spellEnd"/>
          </w:p>
        </w:tc>
      </w:tr>
      <w:tr w:rsidR="00307816" w:rsidRPr="00307816" w14:paraId="2B0BD868" w14:textId="77777777" w:rsidTr="00307816">
        <w:tc>
          <w:tcPr>
            <w:tcW w:w="4675" w:type="dxa"/>
          </w:tcPr>
          <w:p w14:paraId="12695D36" w14:textId="39B2F226" w:rsidR="00307816" w:rsidRPr="00307816" w:rsidRDefault="00307816" w:rsidP="0030781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আবেদনকারীর</w:t>
            </w:r>
            <w:proofErr w:type="spellEnd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ব্যবসার</w:t>
            </w:r>
            <w:proofErr w:type="spellEnd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সনাক্তকরণ</w:t>
            </w:r>
            <w:proofErr w:type="spellEnd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4675" w:type="dxa"/>
          </w:tcPr>
          <w:p w14:paraId="6F29A0D4" w14:textId="77777777" w:rsidR="00307816" w:rsidRPr="00307816" w:rsidRDefault="00307816" w:rsidP="00997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816" w:rsidRPr="00307816" w14:paraId="51AAE305" w14:textId="77777777" w:rsidTr="00307816">
        <w:tc>
          <w:tcPr>
            <w:tcW w:w="4675" w:type="dxa"/>
          </w:tcPr>
          <w:p w14:paraId="0079DD22" w14:textId="41F073E4" w:rsidR="00307816" w:rsidRPr="00307816" w:rsidRDefault="00307816" w:rsidP="0030781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আবেদনকারীর</w:t>
            </w:r>
            <w:proofErr w:type="spellEnd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করদাতা</w:t>
            </w:r>
            <w:proofErr w:type="spellEnd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সনাক্তকরণ</w:t>
            </w:r>
            <w:proofErr w:type="spellEnd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4675" w:type="dxa"/>
          </w:tcPr>
          <w:p w14:paraId="5E25228A" w14:textId="77777777" w:rsidR="00307816" w:rsidRPr="00307816" w:rsidRDefault="00307816" w:rsidP="00997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816" w:rsidRPr="00307816" w14:paraId="718AD992" w14:textId="77777777" w:rsidTr="00307816">
        <w:tc>
          <w:tcPr>
            <w:tcW w:w="4675" w:type="dxa"/>
          </w:tcPr>
          <w:p w14:paraId="23D428C9" w14:textId="6F81CB85" w:rsidR="00307816" w:rsidRPr="00307816" w:rsidRDefault="00307816" w:rsidP="0030781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আবেদনকারীর</w:t>
            </w:r>
            <w:proofErr w:type="spellEnd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4675" w:type="dxa"/>
          </w:tcPr>
          <w:p w14:paraId="1D2D6510" w14:textId="77777777" w:rsidR="00307816" w:rsidRPr="00307816" w:rsidRDefault="00307816" w:rsidP="00997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1BCC5" w14:textId="4AA69163" w:rsidR="00307816" w:rsidRDefault="00307816" w:rsidP="00307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307816" w14:paraId="137925E3" w14:textId="77777777" w:rsidTr="00307816">
        <w:tc>
          <w:tcPr>
            <w:tcW w:w="9350" w:type="dxa"/>
            <w:shd w:val="clear" w:color="auto" w:fill="F2F2F2" w:themeFill="background1" w:themeFillShade="F2"/>
          </w:tcPr>
          <w:p w14:paraId="20E1DA1C" w14:textId="2ADF9CB8" w:rsidR="00307816" w:rsidRPr="00307816" w:rsidRDefault="00307816" w:rsidP="00307816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307816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অংশ-২: </w:t>
            </w:r>
            <w:proofErr w:type="spellStart"/>
            <w:r w:rsidRPr="00307816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আবেদনকারীর</w:t>
            </w:r>
            <w:proofErr w:type="spellEnd"/>
            <w:r w:rsidRPr="00307816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7816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যোগ্যতা</w:t>
            </w:r>
            <w:proofErr w:type="spellEnd"/>
          </w:p>
        </w:tc>
      </w:tr>
    </w:tbl>
    <w:p w14:paraId="732460B3" w14:textId="6F60D576" w:rsidR="00307816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9F997" wp14:editId="11EDACEE">
                <wp:simplePos x="0" y="0"/>
                <wp:positionH relativeFrom="column">
                  <wp:posOffset>4419600</wp:posOffset>
                </wp:positionH>
                <wp:positionV relativeFrom="paragraph">
                  <wp:posOffset>556260</wp:posOffset>
                </wp:positionV>
                <wp:extent cx="647700" cy="3492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FFF71" id="Rectangle 1" o:spid="_x0000_s1026" style="position:absolute;margin-left:348pt;margin-top:43.8pt;width:51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" fillcolor="white [3201]" strokecolor="black [3213]" strokeweight="1pt"/>
            </w:pict>
          </mc:Fallback>
        </mc:AlternateConten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নিম্নবর্ণিত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তথ্যসমূহের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মধ্যে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আপনার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জন্য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প্রযোজ্যটিতে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টিক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চিহ্ন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 w:rsidR="00307816">
        <w:rPr>
          <w:rFonts w:ascii="Nirmala UI" w:eastAsia="Times New Roman" w:hAnsi="Nirmala UI" w:cs="Nirmala UI"/>
          <w:sz w:val="28"/>
          <w:szCs w:val="28"/>
        </w:rPr>
        <w:t>দিন</w:t>
      </w:r>
      <w:proofErr w:type="spellEnd"/>
      <w:r w:rsidR="00307816">
        <w:rPr>
          <w:rFonts w:ascii="Nirmala UI" w:eastAsia="Times New Roman" w:hAnsi="Nirmala UI" w:cs="Nirmala UI"/>
          <w:sz w:val="28"/>
          <w:szCs w:val="28"/>
        </w:rPr>
        <w:t>।</w:t>
      </w:r>
    </w:p>
    <w:p w14:paraId="4C4F143D" w14:textId="562C6366" w:rsidR="00307816" w:rsidRDefault="00307816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(ক)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আইনের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ধারা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১৩০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অধীনে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নিযুক্ত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মূসক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পরামর্শক</w:t>
      </w:r>
      <w:proofErr w:type="spellEnd"/>
      <w:r w:rsidR="00CB48CD">
        <w:rPr>
          <w:rFonts w:ascii="Nirmala UI" w:eastAsia="Times New Roman" w:hAnsi="Nirmala UI" w:cs="Nirmala UI"/>
          <w:sz w:val="28"/>
          <w:szCs w:val="28"/>
        </w:rPr>
        <w:t xml:space="preserve"> </w:t>
      </w:r>
    </w:p>
    <w:p w14:paraId="52F2B350" w14:textId="15B60C5A" w:rsidR="00307816" w:rsidRDefault="00307816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(খ)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ইন্সটিটিউট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অব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চাটার্ড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একাউন্ট্যান্টস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অব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বাংলাদেশ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(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আইসিএবি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)-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সদস্য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হিসাবে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নিবন্ধিত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চার্টাড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একাউন্ট্যান্ট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ও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একাউন্ট্যান্ট</w:t>
      </w:r>
      <w:proofErr w:type="spellEnd"/>
    </w:p>
    <w:p w14:paraId="04049F0F" w14:textId="5D4EAD95" w:rsidR="00307816" w:rsidRDefault="00307816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(গ)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ইন্সটিটিউট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অব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কস্ট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অ্যান্ড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ম্যানেজমেন্ট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একাউন্ট্যান্টস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অব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বাংলাদেশ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(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আইসিএমএবি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)-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সদস্য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হিসাবে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নিবন্ধিত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কোনো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আইনজীবী</w:t>
      </w:r>
      <w:proofErr w:type="spellEnd"/>
    </w:p>
    <w:p w14:paraId="2E6616DB" w14:textId="64B58C5E" w:rsidR="00307816" w:rsidRDefault="00307816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(ঘ)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বাংলাদেশ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বার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কাউন্সিল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সদস্য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হিসাবে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নিবন্ধিত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কোনো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আইনজীবী</w:t>
      </w:r>
      <w:proofErr w:type="spellEnd"/>
    </w:p>
    <w:p w14:paraId="23D6ECF5" w14:textId="12215F46" w:rsidR="00307816" w:rsidRDefault="00307816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(ঙ)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সহকারী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কমিশনার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পদমর্যাদার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নিম্নে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নহে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,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মূল্য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সংযোজন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বিভাগের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এমন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কোনো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অবসরপ্রাপ্ত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কর্মকর্তা</w:t>
      </w:r>
      <w:proofErr w:type="spellEnd"/>
    </w:p>
    <w:p w14:paraId="2550C2BE" w14:textId="5AD9D519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(চ)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এফবিসিসিআই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কর্তৃক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মনোনীত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বেসরকারি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খাতের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বিশেষজ্ঞ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ব্যবসায়ি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প্রতিনিধি</w:t>
      </w:r>
      <w:proofErr w:type="spellEnd"/>
    </w:p>
    <w:p w14:paraId="71D11498" w14:textId="749E09CA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(ছ)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চাটার্ড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সেক্রেটারিজি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আইন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, ২০১০ (২০১০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সনের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২৫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নং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আইন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ধারা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২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দফা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(৬)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সংজ্ঞায়িত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চার্টার্ড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সেক্রেটারি</w:t>
      </w:r>
      <w:proofErr w:type="spellEnd"/>
    </w:p>
    <w:p w14:paraId="6DEA7501" w14:textId="660FED7E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lastRenderedPageBreak/>
        <w:t xml:space="preserve">(জ)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মূসক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এজেন্ট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হিসেবে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নিয়োগপ্রাপ্তির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লক্ষ্যে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অনাবাসিক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ব্যকিত্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কর্তৃক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প্রাথমিকভাবে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সম্মতি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লাভ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করিয়অছে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এইরূপ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বাংলাদেশে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নিবন্ধিত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কোনো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স্বনামধন্য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পরামর্শক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প্রতিষ্ঠান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চার্টার্ড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একাউন্ট্যান্টস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ফার্ম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আইন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পরামর্শক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প্রতিষ্ঠান</w:t>
      </w:r>
      <w:proofErr w:type="spellEnd"/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B48CD" w14:paraId="4FB8918F" w14:textId="77777777" w:rsidTr="00CB48CD">
        <w:tc>
          <w:tcPr>
            <w:tcW w:w="9350" w:type="dxa"/>
            <w:shd w:val="clear" w:color="auto" w:fill="F2F2F2" w:themeFill="background1" w:themeFillShade="F2"/>
          </w:tcPr>
          <w:p w14:paraId="39BAD635" w14:textId="525F3900" w:rsidR="00CB48CD" w:rsidRPr="00CB48CD" w:rsidRDefault="00CB48CD" w:rsidP="00CB48CD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অংশ-৩: </w:t>
            </w:r>
            <w:proofErr w:type="spellStart"/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আবেদনের</w:t>
            </w:r>
            <w:proofErr w:type="spellEnd"/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জন্য</w:t>
            </w:r>
            <w:proofErr w:type="spellEnd"/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প্রয়োজনীয়</w:t>
            </w:r>
            <w:proofErr w:type="spellEnd"/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দলিলাদি</w:t>
            </w:r>
            <w:proofErr w:type="spellEnd"/>
          </w:p>
        </w:tc>
      </w:tr>
    </w:tbl>
    <w:p w14:paraId="0C16DC1C" w14:textId="46568DC1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পরিশোধিত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ফি’র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পরিমাণ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(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টাকা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):</w:t>
      </w:r>
    </w:p>
    <w:p w14:paraId="0188EDDF" w14:textId="251B0172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পে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অর্ডার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নম্বর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:</w:t>
      </w:r>
    </w:p>
    <w:p w14:paraId="18134BE2" w14:textId="245DAC0B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পে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অর্ডারের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তারিখ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:</w:t>
      </w:r>
    </w:p>
    <w:p w14:paraId="389DF012" w14:textId="3288CC56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ব্যাংকের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নাম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ও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শাখা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:</w:t>
      </w:r>
    </w:p>
    <w:p w14:paraId="4513BD48" w14:textId="29D10F42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যাহার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বরাবর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অর্ডার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করা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হইয়াছে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:</w:t>
      </w:r>
    </w:p>
    <w:p w14:paraId="3F7F8C13" w14:textId="77777777" w:rsidR="00CB48CD" w:rsidRDefault="00CB48CD" w:rsidP="00CB48CD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B48CD" w14:paraId="3DE0DFA9" w14:textId="77777777" w:rsidTr="004D083E">
        <w:tc>
          <w:tcPr>
            <w:tcW w:w="9350" w:type="dxa"/>
            <w:shd w:val="clear" w:color="auto" w:fill="F2F2F2" w:themeFill="background1" w:themeFillShade="F2"/>
          </w:tcPr>
          <w:p w14:paraId="1B2D8F58" w14:textId="69ECD8C7" w:rsidR="00CB48CD" w:rsidRPr="00CB48CD" w:rsidRDefault="00CB48CD" w:rsidP="004D083E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CB48CD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অংশ-</w:t>
            </w:r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৪: </w:t>
            </w:r>
            <w:proofErr w:type="spellStart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ঘোষণা</w:t>
            </w:r>
            <w:proofErr w:type="spellEnd"/>
          </w:p>
        </w:tc>
      </w:tr>
    </w:tbl>
    <w:p w14:paraId="409C5A09" w14:textId="74FBE0DB" w:rsidR="00CB48CD" w:rsidRDefault="00CB48CD" w:rsidP="00CB48CD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আমি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ঘোষণা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করিতেছে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যে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,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এই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আবেদনে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প্রদত্ত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তথ্য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সর্বোতবাবে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সম্পূর্ণ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সত্য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ও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নির্ভুল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।</w:t>
      </w:r>
    </w:p>
    <w:p w14:paraId="7DEE331B" w14:textId="354FF158" w:rsidR="00CB48CD" w:rsidRDefault="00CB48CD" w:rsidP="00CB48CD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নাম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: </w:t>
      </w:r>
    </w:p>
    <w:p w14:paraId="56EA9B14" w14:textId="60830489" w:rsidR="00CB48CD" w:rsidRDefault="00CB48CD" w:rsidP="00CB48CD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পদবি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>:</w:t>
      </w:r>
    </w:p>
    <w:p w14:paraId="1D51DD07" w14:textId="6899268A" w:rsidR="00CB48CD" w:rsidRDefault="00CB48CD" w:rsidP="00CB48CD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</w:p>
    <w:p w14:paraId="4BF05EF1" w14:textId="79F522E0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  <w:proofErr w:type="spellStart"/>
      <w:r>
        <w:rPr>
          <w:rFonts w:ascii="Nirmala UI" w:eastAsia="Times New Roman" w:hAnsi="Nirmala UI" w:cs="Nirmala UI"/>
          <w:sz w:val="28"/>
          <w:szCs w:val="28"/>
        </w:rPr>
        <w:t>স্বাক্ষর</w:t>
      </w:r>
      <w:proofErr w:type="spellEnd"/>
      <w:r>
        <w:rPr>
          <w:rFonts w:ascii="Nirmala UI" w:eastAsia="Times New Roman" w:hAnsi="Nirmala UI" w:cs="Nirmala UI"/>
          <w:sz w:val="28"/>
          <w:szCs w:val="28"/>
        </w:rPr>
        <w:t xml:space="preserve"> ও </w:t>
      </w:r>
      <w:proofErr w:type="spellStart"/>
      <w:r>
        <w:rPr>
          <w:rFonts w:ascii="Nirmala UI" w:eastAsia="Times New Roman" w:hAnsi="Nirmala UI" w:cs="Nirmala UI"/>
          <w:sz w:val="28"/>
          <w:szCs w:val="28"/>
        </w:rPr>
        <w:t>সীল</w:t>
      </w:r>
      <w:proofErr w:type="spellEnd"/>
    </w:p>
    <w:p w14:paraId="18E55FDE" w14:textId="329B90C8" w:rsidR="00CB48CD" w:rsidRDefault="00CB48CD" w:rsidP="0030781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8"/>
          <w:szCs w:val="28"/>
        </w:rPr>
      </w:pPr>
    </w:p>
    <w:p w14:paraId="064F3A8C" w14:textId="77777777" w:rsidR="00CB48CD" w:rsidRDefault="00E552FE" w:rsidP="00CB48CD">
      <w:pPr>
        <w:spacing w:before="100" w:beforeAutospacing="1" w:after="100" w:afterAutospacing="1" w:line="240" w:lineRule="auto"/>
        <w:jc w:val="center"/>
        <w:rPr>
          <w:rStyle w:val="Strong"/>
          <w:rFonts w:ascii="Nirmala UI" w:hAnsi="Nirmala UI" w:cs="Nirmala UI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3BD0F" wp14:editId="7493D95F">
                <wp:simplePos x="0" y="0"/>
                <wp:positionH relativeFrom="column">
                  <wp:posOffset>-146050</wp:posOffset>
                </wp:positionH>
                <wp:positionV relativeFrom="paragraph">
                  <wp:posOffset>318135</wp:posOffset>
                </wp:positionV>
                <wp:extent cx="5689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7146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25.05pt" to="436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9etgEAALcDAAAOAAAAZHJzL2Uyb0RvYy54bWysU02PEzEMvSPxH6Lc6UxXarWM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1B0CFA4" w14:textId="32935C44" w:rsidR="00C27F89" w:rsidRPr="00CB48CD" w:rsidRDefault="00CB48CD" w:rsidP="00CB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B48CD">
        <w:rPr>
          <w:rStyle w:val="Strong"/>
          <w:rFonts w:ascii="Nirmala UI" w:hAnsi="Nirmala UI" w:cs="Nirmala UI"/>
          <w:i/>
          <w:iCs/>
          <w:sz w:val="20"/>
          <w:szCs w:val="20"/>
          <w:vertAlign w:val="superscript"/>
        </w:rPr>
        <w:t>১</w:t>
      </w:r>
      <w:hyperlink r:id="rId8" w:history="1"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এস</w:t>
        </w:r>
        <w:r w:rsidRPr="00CB48CD">
          <w:rPr>
            <w:rStyle w:val="Hyperlink"/>
            <w:b/>
            <w:bCs/>
            <w:i/>
            <w:iCs/>
            <w:sz w:val="20"/>
            <w:szCs w:val="20"/>
          </w:rPr>
          <w:t xml:space="preserve"> </w:t>
        </w:r>
        <w:proofErr w:type="spellStart"/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আর</w:t>
        </w:r>
        <w:proofErr w:type="spellEnd"/>
        <w:r w:rsidRPr="00CB48CD">
          <w:rPr>
            <w:rStyle w:val="Hyperlink"/>
            <w:b/>
            <w:bCs/>
            <w:i/>
            <w:iCs/>
            <w:sz w:val="20"/>
            <w:szCs w:val="20"/>
          </w:rPr>
          <w:t xml:space="preserve"> </w:t>
        </w:r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ও</w:t>
        </w:r>
        <w:r w:rsidRPr="00CB48CD">
          <w:rPr>
            <w:rStyle w:val="Hyperlink"/>
            <w:b/>
            <w:bCs/>
            <w:i/>
            <w:iCs/>
            <w:sz w:val="20"/>
            <w:szCs w:val="20"/>
          </w:rPr>
          <w:t xml:space="preserve"> </w:t>
        </w:r>
        <w:proofErr w:type="spellStart"/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নং</w:t>
        </w:r>
        <w:proofErr w:type="spellEnd"/>
        <w:r w:rsidRPr="00CB48CD">
          <w:rPr>
            <w:rStyle w:val="Hyperlink"/>
            <w:b/>
            <w:bCs/>
            <w:i/>
            <w:iCs/>
            <w:sz w:val="20"/>
            <w:szCs w:val="20"/>
          </w:rPr>
          <w:t xml:space="preserve"> -</w:t>
        </w:r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৩০৮</w:t>
        </w:r>
        <w:r w:rsidRPr="00CB48CD">
          <w:rPr>
            <w:rStyle w:val="Hyperlink"/>
            <w:b/>
            <w:bCs/>
            <w:i/>
            <w:iCs/>
            <w:sz w:val="20"/>
            <w:szCs w:val="20"/>
          </w:rPr>
          <w:t>-</w:t>
        </w:r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আইন</w:t>
        </w:r>
        <w:r w:rsidRPr="00CB48CD">
          <w:rPr>
            <w:rStyle w:val="Hyperlink"/>
            <w:b/>
            <w:bCs/>
            <w:i/>
            <w:iCs/>
            <w:sz w:val="20"/>
            <w:szCs w:val="20"/>
          </w:rPr>
          <w:t>/</w:t>
        </w:r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২০২০</w:t>
        </w:r>
        <w:r w:rsidRPr="00CB48CD">
          <w:rPr>
            <w:rStyle w:val="Hyperlink"/>
            <w:b/>
            <w:bCs/>
            <w:i/>
            <w:iCs/>
            <w:sz w:val="20"/>
            <w:szCs w:val="20"/>
          </w:rPr>
          <w:t>/</w:t>
        </w:r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১২৬</w:t>
        </w:r>
        <w:r w:rsidRPr="00CB48CD">
          <w:rPr>
            <w:rStyle w:val="Hyperlink"/>
            <w:b/>
            <w:bCs/>
            <w:i/>
            <w:iCs/>
            <w:sz w:val="20"/>
            <w:szCs w:val="20"/>
          </w:rPr>
          <w:t>-</w:t>
        </w:r>
        <w:r w:rsidRPr="00CB48CD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মূসক</w:t>
        </w:r>
      </w:hyperlink>
      <w:r w:rsidRPr="00CB48CD">
        <w:rPr>
          <w:i/>
          <w:iCs/>
          <w:sz w:val="20"/>
          <w:szCs w:val="20"/>
        </w:rPr>
        <w:t xml:space="preserve">, </w:t>
      </w:r>
      <w:proofErr w:type="spellStart"/>
      <w:r w:rsidRPr="00CB48CD">
        <w:rPr>
          <w:rFonts w:ascii="Nirmala UI" w:hAnsi="Nirmala UI" w:cs="Nirmala UI"/>
          <w:i/>
          <w:iCs/>
          <w:sz w:val="20"/>
          <w:szCs w:val="20"/>
        </w:rPr>
        <w:t>তারিখ</w:t>
      </w:r>
      <w:proofErr w:type="spellEnd"/>
      <w:r w:rsidRPr="00CB48CD">
        <w:rPr>
          <w:i/>
          <w:iCs/>
          <w:sz w:val="20"/>
          <w:szCs w:val="20"/>
        </w:rPr>
        <w:t xml:space="preserve">: </w:t>
      </w:r>
      <w:r w:rsidRPr="00CB48CD">
        <w:rPr>
          <w:rFonts w:ascii="Nirmala UI" w:hAnsi="Nirmala UI" w:cs="Nirmala UI"/>
          <w:i/>
          <w:iCs/>
          <w:sz w:val="20"/>
          <w:szCs w:val="20"/>
        </w:rPr>
        <w:t>১৫</w:t>
      </w:r>
      <w:r w:rsidRPr="00CB48CD">
        <w:rPr>
          <w:i/>
          <w:iCs/>
          <w:sz w:val="20"/>
          <w:szCs w:val="20"/>
        </w:rPr>
        <w:t xml:space="preserve"> </w:t>
      </w:r>
      <w:proofErr w:type="spellStart"/>
      <w:r w:rsidRPr="00CB48CD">
        <w:rPr>
          <w:rFonts w:ascii="Nirmala UI" w:hAnsi="Nirmala UI" w:cs="Nirmala UI"/>
          <w:i/>
          <w:iCs/>
          <w:sz w:val="20"/>
          <w:szCs w:val="20"/>
        </w:rPr>
        <w:t>নভেম্বর</w:t>
      </w:r>
      <w:proofErr w:type="spellEnd"/>
      <w:r w:rsidRPr="00CB48CD">
        <w:rPr>
          <w:i/>
          <w:iCs/>
          <w:sz w:val="20"/>
          <w:szCs w:val="20"/>
        </w:rPr>
        <w:t xml:space="preserve">, </w:t>
      </w:r>
      <w:r w:rsidRPr="00CB48CD">
        <w:rPr>
          <w:rFonts w:ascii="Nirmala UI" w:hAnsi="Nirmala UI" w:cs="Nirmala UI"/>
          <w:i/>
          <w:iCs/>
          <w:sz w:val="20"/>
          <w:szCs w:val="20"/>
        </w:rPr>
        <w:t>২০২০</w:t>
      </w:r>
      <w:r w:rsidRPr="00CB48CD">
        <w:rPr>
          <w:i/>
          <w:iCs/>
          <w:sz w:val="20"/>
          <w:szCs w:val="20"/>
        </w:rPr>
        <w:t xml:space="preserve"> </w:t>
      </w:r>
      <w:proofErr w:type="spellStart"/>
      <w:r w:rsidRPr="00CB48CD">
        <w:rPr>
          <w:rFonts w:ascii="Nirmala UI" w:hAnsi="Nirmala UI" w:cs="Nirmala UI"/>
          <w:i/>
          <w:iCs/>
          <w:sz w:val="20"/>
          <w:szCs w:val="20"/>
        </w:rPr>
        <w:t>দ্বারা</w:t>
      </w:r>
      <w:proofErr w:type="spellEnd"/>
      <w:r w:rsidRPr="00CB48CD">
        <w:rPr>
          <w:i/>
          <w:iCs/>
          <w:sz w:val="20"/>
          <w:szCs w:val="20"/>
        </w:rPr>
        <w:t xml:space="preserve"> </w:t>
      </w:r>
      <w:proofErr w:type="spellStart"/>
      <w:r w:rsidRPr="00CB48CD">
        <w:rPr>
          <w:rFonts w:ascii="Nirmala UI" w:hAnsi="Nirmala UI" w:cs="Nirmala UI"/>
          <w:i/>
          <w:iCs/>
          <w:sz w:val="20"/>
          <w:szCs w:val="20"/>
        </w:rPr>
        <w:t>প্রতিস্থাপিত</w:t>
      </w:r>
      <w:proofErr w:type="spellEnd"/>
      <w:r w:rsidRPr="00CB48CD">
        <w:rPr>
          <w:rFonts w:ascii="Nirmala UI" w:hAnsi="Nirmala UI" w:cs="Nirmala UI"/>
          <w:i/>
          <w:iCs/>
          <w:sz w:val="20"/>
          <w:szCs w:val="20"/>
        </w:rPr>
        <w:t>।</w:t>
      </w:r>
    </w:p>
    <w:sectPr w:rsidR="00C27F89" w:rsidRPr="00CB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E8B6" w14:textId="77777777" w:rsidR="00DC4884" w:rsidRDefault="00DC4884" w:rsidP="00220C89">
      <w:pPr>
        <w:spacing w:after="0" w:line="240" w:lineRule="auto"/>
      </w:pPr>
      <w:r>
        <w:separator/>
      </w:r>
    </w:p>
  </w:endnote>
  <w:endnote w:type="continuationSeparator" w:id="0">
    <w:p w14:paraId="016B022A" w14:textId="77777777" w:rsidR="00DC4884" w:rsidRDefault="00DC4884" w:rsidP="00220C89">
      <w:pPr>
        <w:spacing w:after="0" w:line="240" w:lineRule="auto"/>
      </w:pPr>
      <w:r>
        <w:continuationSeparator/>
      </w:r>
    </w:p>
  </w:endnote>
  <w:endnote w:type="continuationNotice" w:id="1">
    <w:p w14:paraId="5E5E94AD" w14:textId="77777777" w:rsidR="00DC4884" w:rsidRDefault="00DC4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 Light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C790" w14:textId="77777777" w:rsidR="00DC4884" w:rsidRDefault="00DC4884" w:rsidP="00220C89">
      <w:pPr>
        <w:spacing w:after="0" w:line="240" w:lineRule="auto"/>
      </w:pPr>
      <w:r>
        <w:separator/>
      </w:r>
    </w:p>
  </w:footnote>
  <w:footnote w:type="continuationSeparator" w:id="0">
    <w:p w14:paraId="07C1E4FF" w14:textId="77777777" w:rsidR="00DC4884" w:rsidRDefault="00DC4884" w:rsidP="00220C89">
      <w:pPr>
        <w:spacing w:after="0" w:line="240" w:lineRule="auto"/>
      </w:pPr>
      <w:r>
        <w:continuationSeparator/>
      </w:r>
    </w:p>
  </w:footnote>
  <w:footnote w:type="continuationNotice" w:id="1">
    <w:p w14:paraId="6201E58B" w14:textId="77777777" w:rsidR="00DC4884" w:rsidRDefault="00DC48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7"/>
    <w:multiLevelType w:val="multilevel"/>
    <w:tmpl w:val="9CC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24BA"/>
    <w:multiLevelType w:val="multilevel"/>
    <w:tmpl w:val="374A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D4200"/>
    <w:multiLevelType w:val="multilevel"/>
    <w:tmpl w:val="56E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E5792"/>
    <w:multiLevelType w:val="multilevel"/>
    <w:tmpl w:val="89F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05A91"/>
    <w:multiLevelType w:val="multilevel"/>
    <w:tmpl w:val="887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55584"/>
    <w:multiLevelType w:val="hybridMultilevel"/>
    <w:tmpl w:val="E38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48EC"/>
    <w:multiLevelType w:val="multilevel"/>
    <w:tmpl w:val="891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763FF"/>
    <w:multiLevelType w:val="multilevel"/>
    <w:tmpl w:val="E3EC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17741"/>
    <w:multiLevelType w:val="multilevel"/>
    <w:tmpl w:val="B694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263C7"/>
    <w:multiLevelType w:val="multilevel"/>
    <w:tmpl w:val="1838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666B4"/>
    <w:multiLevelType w:val="multilevel"/>
    <w:tmpl w:val="A9B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2F"/>
    <w:rsid w:val="00003CF4"/>
    <w:rsid w:val="00003EA1"/>
    <w:rsid w:val="00020187"/>
    <w:rsid w:val="000206DE"/>
    <w:rsid w:val="000222E1"/>
    <w:rsid w:val="00024BE3"/>
    <w:rsid w:val="0003461A"/>
    <w:rsid w:val="00036D5D"/>
    <w:rsid w:val="00042B88"/>
    <w:rsid w:val="0006020D"/>
    <w:rsid w:val="0006706F"/>
    <w:rsid w:val="000716D7"/>
    <w:rsid w:val="00072103"/>
    <w:rsid w:val="000A1FB0"/>
    <w:rsid w:val="000A3F1E"/>
    <w:rsid w:val="000A4EDA"/>
    <w:rsid w:val="000A7F89"/>
    <w:rsid w:val="000B0163"/>
    <w:rsid w:val="000B1DBE"/>
    <w:rsid w:val="000C5FC9"/>
    <w:rsid w:val="000D4F3A"/>
    <w:rsid w:val="000F2833"/>
    <w:rsid w:val="00140C34"/>
    <w:rsid w:val="00142777"/>
    <w:rsid w:val="00166E62"/>
    <w:rsid w:val="00172CA6"/>
    <w:rsid w:val="00174BA6"/>
    <w:rsid w:val="001901E6"/>
    <w:rsid w:val="0019029E"/>
    <w:rsid w:val="001E73CA"/>
    <w:rsid w:val="001F6467"/>
    <w:rsid w:val="00207813"/>
    <w:rsid w:val="002126E8"/>
    <w:rsid w:val="00213576"/>
    <w:rsid w:val="00214FD6"/>
    <w:rsid w:val="00220195"/>
    <w:rsid w:val="002202F7"/>
    <w:rsid w:val="00220C89"/>
    <w:rsid w:val="002272D9"/>
    <w:rsid w:val="002377C8"/>
    <w:rsid w:val="002749B9"/>
    <w:rsid w:val="00276DD3"/>
    <w:rsid w:val="00282F40"/>
    <w:rsid w:val="002C0D7B"/>
    <w:rsid w:val="002C1CEB"/>
    <w:rsid w:val="002D64CA"/>
    <w:rsid w:val="002E5392"/>
    <w:rsid w:val="00307816"/>
    <w:rsid w:val="00316634"/>
    <w:rsid w:val="00320797"/>
    <w:rsid w:val="003208F1"/>
    <w:rsid w:val="00327669"/>
    <w:rsid w:val="00327CF2"/>
    <w:rsid w:val="00333B75"/>
    <w:rsid w:val="00344B05"/>
    <w:rsid w:val="003556E2"/>
    <w:rsid w:val="003735AF"/>
    <w:rsid w:val="003753C8"/>
    <w:rsid w:val="003819B3"/>
    <w:rsid w:val="003B2E87"/>
    <w:rsid w:val="003C0206"/>
    <w:rsid w:val="003D3EC5"/>
    <w:rsid w:val="003D5DA7"/>
    <w:rsid w:val="003E7359"/>
    <w:rsid w:val="00401507"/>
    <w:rsid w:val="004019E1"/>
    <w:rsid w:val="00427D57"/>
    <w:rsid w:val="00434AD9"/>
    <w:rsid w:val="00436AB8"/>
    <w:rsid w:val="004409FB"/>
    <w:rsid w:val="004639D7"/>
    <w:rsid w:val="00464707"/>
    <w:rsid w:val="0046754A"/>
    <w:rsid w:val="00470F47"/>
    <w:rsid w:val="004814F1"/>
    <w:rsid w:val="00485D17"/>
    <w:rsid w:val="004A1D40"/>
    <w:rsid w:val="004B2764"/>
    <w:rsid w:val="004C3B1B"/>
    <w:rsid w:val="004D480E"/>
    <w:rsid w:val="004E5E13"/>
    <w:rsid w:val="004F63EF"/>
    <w:rsid w:val="00502296"/>
    <w:rsid w:val="005028F8"/>
    <w:rsid w:val="00557F0B"/>
    <w:rsid w:val="0056191B"/>
    <w:rsid w:val="00563BC2"/>
    <w:rsid w:val="00591931"/>
    <w:rsid w:val="00594C31"/>
    <w:rsid w:val="005A5334"/>
    <w:rsid w:val="005A5552"/>
    <w:rsid w:val="005B12B1"/>
    <w:rsid w:val="005E3853"/>
    <w:rsid w:val="005F375B"/>
    <w:rsid w:val="00606297"/>
    <w:rsid w:val="006104DA"/>
    <w:rsid w:val="00621A42"/>
    <w:rsid w:val="00625DC3"/>
    <w:rsid w:val="006322D0"/>
    <w:rsid w:val="00636931"/>
    <w:rsid w:val="006374A9"/>
    <w:rsid w:val="0064199F"/>
    <w:rsid w:val="00652BAB"/>
    <w:rsid w:val="00654B41"/>
    <w:rsid w:val="00661115"/>
    <w:rsid w:val="0067044F"/>
    <w:rsid w:val="0067145D"/>
    <w:rsid w:val="00671C86"/>
    <w:rsid w:val="006810DA"/>
    <w:rsid w:val="006943E9"/>
    <w:rsid w:val="006A10DE"/>
    <w:rsid w:val="006A1474"/>
    <w:rsid w:val="006B13E6"/>
    <w:rsid w:val="006B2638"/>
    <w:rsid w:val="006D2653"/>
    <w:rsid w:val="006D3226"/>
    <w:rsid w:val="006D7309"/>
    <w:rsid w:val="006E18EF"/>
    <w:rsid w:val="006E580A"/>
    <w:rsid w:val="00701FE7"/>
    <w:rsid w:val="00734717"/>
    <w:rsid w:val="007353C2"/>
    <w:rsid w:val="00741E9B"/>
    <w:rsid w:val="007608AE"/>
    <w:rsid w:val="00760DA3"/>
    <w:rsid w:val="00764227"/>
    <w:rsid w:val="0076738A"/>
    <w:rsid w:val="00773460"/>
    <w:rsid w:val="00785CBA"/>
    <w:rsid w:val="0078612B"/>
    <w:rsid w:val="00791489"/>
    <w:rsid w:val="007936A7"/>
    <w:rsid w:val="007A11CB"/>
    <w:rsid w:val="007A24A9"/>
    <w:rsid w:val="007A343C"/>
    <w:rsid w:val="007D298D"/>
    <w:rsid w:val="007D2C74"/>
    <w:rsid w:val="007E0805"/>
    <w:rsid w:val="007E2B91"/>
    <w:rsid w:val="007F4997"/>
    <w:rsid w:val="008101D7"/>
    <w:rsid w:val="00816E1D"/>
    <w:rsid w:val="00837CAC"/>
    <w:rsid w:val="00845061"/>
    <w:rsid w:val="00846022"/>
    <w:rsid w:val="008524B3"/>
    <w:rsid w:val="008A3031"/>
    <w:rsid w:val="008A7BA4"/>
    <w:rsid w:val="008C0B3F"/>
    <w:rsid w:val="008C17B3"/>
    <w:rsid w:val="008F168C"/>
    <w:rsid w:val="008F42AA"/>
    <w:rsid w:val="008F635D"/>
    <w:rsid w:val="00910078"/>
    <w:rsid w:val="009100A2"/>
    <w:rsid w:val="00911317"/>
    <w:rsid w:val="00926CF4"/>
    <w:rsid w:val="00933EE3"/>
    <w:rsid w:val="009415E9"/>
    <w:rsid w:val="009452F3"/>
    <w:rsid w:val="009553E3"/>
    <w:rsid w:val="00972455"/>
    <w:rsid w:val="009807C8"/>
    <w:rsid w:val="009970EF"/>
    <w:rsid w:val="009A0E6E"/>
    <w:rsid w:val="009B37F1"/>
    <w:rsid w:val="009E40F1"/>
    <w:rsid w:val="009E6DA0"/>
    <w:rsid w:val="009F4C52"/>
    <w:rsid w:val="009F5E9E"/>
    <w:rsid w:val="009F6B5C"/>
    <w:rsid w:val="00A2090A"/>
    <w:rsid w:val="00A224C8"/>
    <w:rsid w:val="00A508B4"/>
    <w:rsid w:val="00A52137"/>
    <w:rsid w:val="00A52DC4"/>
    <w:rsid w:val="00A66FCE"/>
    <w:rsid w:val="00A739E3"/>
    <w:rsid w:val="00A951FB"/>
    <w:rsid w:val="00AA312F"/>
    <w:rsid w:val="00AB0E14"/>
    <w:rsid w:val="00AE03D9"/>
    <w:rsid w:val="00AE2A5A"/>
    <w:rsid w:val="00AE5A54"/>
    <w:rsid w:val="00AF1AB7"/>
    <w:rsid w:val="00AF60F2"/>
    <w:rsid w:val="00AF6E01"/>
    <w:rsid w:val="00B13B69"/>
    <w:rsid w:val="00B53F0A"/>
    <w:rsid w:val="00B5647B"/>
    <w:rsid w:val="00B74475"/>
    <w:rsid w:val="00B947A5"/>
    <w:rsid w:val="00BA7F83"/>
    <w:rsid w:val="00BB340E"/>
    <w:rsid w:val="00BB5C58"/>
    <w:rsid w:val="00BD09EE"/>
    <w:rsid w:val="00BE1078"/>
    <w:rsid w:val="00BE44EA"/>
    <w:rsid w:val="00C278E0"/>
    <w:rsid w:val="00C27F89"/>
    <w:rsid w:val="00C354B2"/>
    <w:rsid w:val="00C535B0"/>
    <w:rsid w:val="00C66F8C"/>
    <w:rsid w:val="00C75123"/>
    <w:rsid w:val="00CA29FE"/>
    <w:rsid w:val="00CB24DD"/>
    <w:rsid w:val="00CB48CD"/>
    <w:rsid w:val="00CE2AEA"/>
    <w:rsid w:val="00CF3975"/>
    <w:rsid w:val="00CF66C8"/>
    <w:rsid w:val="00D02380"/>
    <w:rsid w:val="00D50F64"/>
    <w:rsid w:val="00D51803"/>
    <w:rsid w:val="00D56B8C"/>
    <w:rsid w:val="00D570B8"/>
    <w:rsid w:val="00D64D7D"/>
    <w:rsid w:val="00D71DB1"/>
    <w:rsid w:val="00D806F2"/>
    <w:rsid w:val="00D80741"/>
    <w:rsid w:val="00D83972"/>
    <w:rsid w:val="00D9123D"/>
    <w:rsid w:val="00DC1643"/>
    <w:rsid w:val="00DC226C"/>
    <w:rsid w:val="00DC4884"/>
    <w:rsid w:val="00DD0882"/>
    <w:rsid w:val="00DD4E84"/>
    <w:rsid w:val="00DE6C08"/>
    <w:rsid w:val="00DF4355"/>
    <w:rsid w:val="00DF6445"/>
    <w:rsid w:val="00E000D6"/>
    <w:rsid w:val="00E00BF1"/>
    <w:rsid w:val="00E05435"/>
    <w:rsid w:val="00E215F8"/>
    <w:rsid w:val="00E30F9D"/>
    <w:rsid w:val="00E32B5A"/>
    <w:rsid w:val="00E552FE"/>
    <w:rsid w:val="00E7033F"/>
    <w:rsid w:val="00E81325"/>
    <w:rsid w:val="00E81894"/>
    <w:rsid w:val="00E82539"/>
    <w:rsid w:val="00E8353C"/>
    <w:rsid w:val="00EA3393"/>
    <w:rsid w:val="00EA6E79"/>
    <w:rsid w:val="00EA7444"/>
    <w:rsid w:val="00EB47B2"/>
    <w:rsid w:val="00EE4A0D"/>
    <w:rsid w:val="00EF074F"/>
    <w:rsid w:val="00EF3878"/>
    <w:rsid w:val="00EF62C1"/>
    <w:rsid w:val="00F26AA9"/>
    <w:rsid w:val="00F352FC"/>
    <w:rsid w:val="00F355AE"/>
    <w:rsid w:val="00F57FB5"/>
    <w:rsid w:val="00F64252"/>
    <w:rsid w:val="00F926EB"/>
    <w:rsid w:val="00F969B0"/>
    <w:rsid w:val="00FA147F"/>
    <w:rsid w:val="00FB158B"/>
    <w:rsid w:val="00FC5599"/>
    <w:rsid w:val="00FC6B8F"/>
    <w:rsid w:val="00FD38DA"/>
    <w:rsid w:val="00FD53F4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C93E"/>
  <w15:chartTrackingRefBased/>
  <w15:docId w15:val="{7C098449-F961-40CD-98C5-1407D84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1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B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A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4">
    <w:name w:val="List Table 4 Accent 4"/>
    <w:basedOn w:val="TableNormal"/>
    <w:uiPriority w:val="49"/>
    <w:rsid w:val="00166E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89"/>
  </w:style>
  <w:style w:type="paragraph" w:styleId="Footer">
    <w:name w:val="footer"/>
    <w:basedOn w:val="Normal"/>
    <w:link w:val="FooterChar"/>
    <w:uiPriority w:val="99"/>
    <w:unhideWhenUsed/>
    <w:rsid w:val="002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89"/>
  </w:style>
  <w:style w:type="paragraph" w:customStyle="1" w:styleId="Default">
    <w:name w:val="Default"/>
    <w:rsid w:val="00654B41"/>
    <w:pPr>
      <w:autoSpaceDE w:val="0"/>
      <w:autoSpaceDN w:val="0"/>
      <w:adjustRightInd w:val="0"/>
      <w:spacing w:after="0" w:line="240" w:lineRule="auto"/>
    </w:pPr>
    <w:rPr>
      <w:rFonts w:ascii="Rubik Light SemiBold" w:hAnsi="Rubik Light SemiBold" w:cs="Rubik Light Semi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5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5E9"/>
    <w:rPr>
      <w:color w:val="954F72"/>
      <w:u w:val="single"/>
    </w:rPr>
  </w:style>
  <w:style w:type="paragraph" w:customStyle="1" w:styleId="msonormal0">
    <w:name w:val="msonormal"/>
    <w:basedOn w:val="Normal"/>
    <w:rsid w:val="009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415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xl64">
    <w:name w:val="xl64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xl65">
    <w:name w:val="xl65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9415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font5">
    <w:name w:val="font5"/>
    <w:basedOn w:val="Normal"/>
    <w:rsid w:val="00C66F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font6">
    <w:name w:val="font6"/>
    <w:basedOn w:val="Normal"/>
    <w:rsid w:val="00C66F8C"/>
    <w:pPr>
      <w:spacing w:before="100" w:beforeAutospacing="1" w:after="100" w:afterAutospacing="1" w:line="240" w:lineRule="auto"/>
    </w:pPr>
    <w:rPr>
      <w:rFonts w:ascii="Nirmala UI" w:eastAsia="Times New Roman" w:hAnsi="Nirmala UI" w:cs="Nirmala UI"/>
      <w:color w:val="000000"/>
      <w:sz w:val="21"/>
      <w:szCs w:val="21"/>
    </w:rPr>
  </w:style>
  <w:style w:type="paragraph" w:customStyle="1" w:styleId="xl68">
    <w:name w:val="xl68"/>
    <w:basedOn w:val="Normal"/>
    <w:rsid w:val="00C66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xl69">
    <w:name w:val="xl69"/>
    <w:basedOn w:val="Normal"/>
    <w:rsid w:val="00C66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F5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1F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A1FB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1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18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1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187"/>
    <w:rPr>
      <w:rFonts w:ascii="Arial" w:eastAsia="Times New Roman" w:hAnsi="Arial" w:cs="Arial"/>
      <w:vanish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344B0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ootnotelist">
    <w:name w:val="footnotelist"/>
    <w:basedOn w:val="Normal"/>
    <w:rsid w:val="0034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14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D2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8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taxplatform.com/%e0%a6%8f%e0%a6%b8-%e0%a6%86%e0%a6%b0-%e0%a6%93-%e0%a6%a8%e0%a6%82-%e0%a7%a9%e0%a7%a6%e0%a7%aesro-no-308-ain-2020-126-mush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 Hossain</dc:creator>
  <cp:keywords/>
  <dc:description/>
  <cp:lastModifiedBy>Manik Hossain</cp:lastModifiedBy>
  <cp:revision>2</cp:revision>
  <cp:lastPrinted>2024-08-30T17:29:00Z</cp:lastPrinted>
  <dcterms:created xsi:type="dcterms:W3CDTF">2024-08-30T18:10:00Z</dcterms:created>
  <dcterms:modified xsi:type="dcterms:W3CDTF">2024-08-30T18:10:00Z</dcterms:modified>
</cp:coreProperties>
</file>